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DE1" w:rsidRDefault="002D6DE1" w:rsidP="002312DE">
      <w:bookmarkStart w:id="0" w:name="_GoBack"/>
      <w:bookmarkEnd w:id="0"/>
      <w:r>
        <w:rPr>
          <w:rFonts w:hint="eastAsia"/>
        </w:rPr>
        <w:t>【</w:t>
      </w:r>
      <w:r w:rsidR="002312DE">
        <w:rPr>
          <w:rFonts w:hint="eastAsia"/>
        </w:rPr>
        <w:t>昭和</w:t>
      </w:r>
      <w:r w:rsidR="002312DE">
        <w:rPr>
          <w:rFonts w:hint="eastAsia"/>
        </w:rPr>
        <w:t>40</w:t>
      </w:r>
      <w:r w:rsidR="002312DE">
        <w:rPr>
          <w:rFonts w:hint="eastAsia"/>
        </w:rPr>
        <w:t>年</w:t>
      </w:r>
      <w:r w:rsidR="002312DE">
        <w:rPr>
          <w:rFonts w:hint="eastAsia"/>
        </w:rPr>
        <w:t>5</w:t>
      </w:r>
      <w:r w:rsidR="002312DE">
        <w:rPr>
          <w:rFonts w:hint="eastAsia"/>
        </w:rPr>
        <w:t>月</w:t>
      </w:r>
      <w:r w:rsidR="002312DE">
        <w:rPr>
          <w:rFonts w:hint="eastAsia"/>
        </w:rPr>
        <w:t>28</w:t>
      </w:r>
      <w:r w:rsidR="002312DE">
        <w:rPr>
          <w:rFonts w:hint="eastAsia"/>
        </w:rPr>
        <w:t>日</w:t>
      </w:r>
      <w:r w:rsidR="002312DE">
        <w:rPr>
          <w:rFonts w:hint="eastAsia"/>
        </w:rPr>
        <w:tab/>
      </w:r>
      <w:r w:rsidR="002312DE">
        <w:rPr>
          <w:rFonts w:hint="eastAsia"/>
        </w:rPr>
        <w:t>法律第</w:t>
      </w:r>
      <w:r w:rsidR="002312DE">
        <w:rPr>
          <w:rFonts w:hint="eastAsia"/>
        </w:rPr>
        <w:t>90</w:t>
      </w:r>
      <w:r w:rsidR="002312DE">
        <w:rPr>
          <w:rFonts w:hint="eastAsia"/>
        </w:rPr>
        <w:t>号</w:t>
      </w:r>
      <w:r>
        <w:rPr>
          <w:rFonts w:hint="eastAsia"/>
        </w:rPr>
        <w:t>】</w:t>
      </w:r>
    </w:p>
    <w:p w:rsidR="002D6DE1" w:rsidRPr="002D6DE1" w:rsidRDefault="002D6DE1" w:rsidP="002D6DE1">
      <w:pPr>
        <w:rPr>
          <w:u w:color="FF0000"/>
        </w:rPr>
      </w:pPr>
    </w:p>
    <w:p w:rsidR="002D6DE1" w:rsidRPr="00562FE9" w:rsidRDefault="002D6DE1" w:rsidP="002D6DE1">
      <w:pPr>
        <w:rPr>
          <w:u w:color="FF0000"/>
        </w:rPr>
      </w:pPr>
      <w:r w:rsidRPr="00562FE9">
        <w:rPr>
          <w:rFonts w:hint="eastAsia"/>
          <w:u w:color="FF0000"/>
        </w:rPr>
        <w:t>（改正後）</w:t>
      </w:r>
    </w:p>
    <w:p w:rsidR="002D6DE1" w:rsidRPr="00562FE9" w:rsidRDefault="002D6DE1" w:rsidP="002D6DE1">
      <w:pPr>
        <w:ind w:left="178" w:hangingChars="85" w:hanging="178"/>
        <w:rPr>
          <w:rFonts w:hint="eastAsia"/>
          <w:u w:color="FF0000"/>
        </w:rPr>
      </w:pPr>
      <w:r w:rsidRPr="00562FE9">
        <w:rPr>
          <w:rFonts w:hint="eastAsia"/>
          <w:u w:color="FF0000"/>
        </w:rPr>
        <w:t>第三十八条　削除</w:t>
      </w:r>
    </w:p>
    <w:p w:rsidR="002D6DE1" w:rsidRPr="00562FE9" w:rsidRDefault="002D6DE1" w:rsidP="002D6DE1">
      <w:pPr>
        <w:ind w:left="178" w:hangingChars="85" w:hanging="178"/>
        <w:rPr>
          <w:rFonts w:hint="eastAsia"/>
          <w:u w:color="FF0000"/>
        </w:rPr>
      </w:pPr>
    </w:p>
    <w:p w:rsidR="002D6DE1" w:rsidRPr="00562FE9" w:rsidRDefault="002D6DE1" w:rsidP="002D6DE1">
      <w:pPr>
        <w:ind w:left="178" w:hangingChars="85" w:hanging="178"/>
        <w:rPr>
          <w:u w:color="FF0000"/>
        </w:rPr>
      </w:pPr>
      <w:r w:rsidRPr="00562FE9">
        <w:rPr>
          <w:rFonts w:hint="eastAsia"/>
          <w:u w:color="FF0000"/>
        </w:rPr>
        <w:t>（改正前）</w:t>
      </w:r>
    </w:p>
    <w:p w:rsidR="002D6DE1" w:rsidRPr="00562FE9" w:rsidRDefault="002D6DE1" w:rsidP="002D6DE1">
      <w:pPr>
        <w:ind w:left="178" w:hangingChars="85" w:hanging="178"/>
        <w:rPr>
          <w:rFonts w:hint="eastAsia"/>
          <w:u w:val="single" w:color="FF0000"/>
        </w:rPr>
      </w:pPr>
      <w:r w:rsidRPr="00562FE9">
        <w:rPr>
          <w:rFonts w:hint="eastAsia"/>
          <w:u w:color="FF0000"/>
        </w:rPr>
        <w:t xml:space="preserve">第三十八条　</w:t>
      </w:r>
      <w:r w:rsidRPr="00562FE9">
        <w:rPr>
          <w:rFonts w:hint="eastAsia"/>
          <w:u w:val="single" w:color="FF0000"/>
        </w:rPr>
        <w:t>大蔵大臣は、証券業者が証券業を営むことができることとなつた日から三箇月以内第二十九条の規定による登録を受けた各営業所若しくは代理店においてに営業を開始しないとき、又は引続き三箇月以上当該営業所若しくは代理店においてその営業を休止したときは、当該証券業者に通知して当該職員をして審問を行わせた後、その営業を開始せず、又は休止した営業所又は代理店の登録（当該営業所が本店である場合には、当該証券業者の登録）を取り消すことができる。</w:t>
      </w:r>
    </w:p>
    <w:p w:rsidR="002D6DE1" w:rsidRPr="00562FE9" w:rsidRDefault="002D6DE1" w:rsidP="002D6DE1">
      <w:pPr>
        <w:rPr>
          <w:u w:color="FF0000"/>
        </w:rPr>
      </w:pPr>
    </w:p>
    <w:p w:rsidR="002D6DE1" w:rsidRPr="00562FE9" w:rsidRDefault="002D6DE1" w:rsidP="002D6DE1">
      <w:pPr>
        <w:ind w:left="178" w:hangingChars="85" w:hanging="178"/>
        <w:rPr>
          <w:u w:color="FF0000"/>
        </w:rPr>
      </w:pP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38</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126</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37</w:t>
      </w:r>
      <w:r w:rsidRPr="00562FE9">
        <w:rPr>
          <w:rFonts w:hint="eastAsia"/>
          <w:u w:color="FF0000"/>
        </w:rPr>
        <w:t>年</w:t>
      </w:r>
      <w:r w:rsidRPr="00562FE9">
        <w:rPr>
          <w:rFonts w:hint="eastAsia"/>
          <w:u w:color="FF0000"/>
        </w:rPr>
        <w:t>9</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161</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37</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16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140</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30</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120</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29</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198</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28</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142</w:t>
      </w:r>
      <w:r w:rsidRPr="00562FE9">
        <w:rPr>
          <w:rFonts w:hint="eastAsia"/>
          <w:u w:color="FF0000"/>
        </w:rPr>
        <w:t>号】</w:t>
      </w:r>
    </w:p>
    <w:p w:rsidR="002D6DE1" w:rsidRPr="00562FE9" w:rsidRDefault="002D6DE1" w:rsidP="002D6DE1">
      <w:pPr>
        <w:rPr>
          <w:u w:color="FF0000"/>
        </w:rPr>
      </w:pPr>
    </w:p>
    <w:p w:rsidR="002D6DE1" w:rsidRPr="00562FE9" w:rsidRDefault="002D6DE1" w:rsidP="002D6DE1">
      <w:pPr>
        <w:rPr>
          <w:u w:color="FF0000"/>
        </w:rPr>
      </w:pPr>
      <w:r w:rsidRPr="00562FE9">
        <w:rPr>
          <w:rFonts w:hint="eastAsia"/>
          <w:u w:color="FF0000"/>
        </w:rPr>
        <w:t>（改正後）</w:t>
      </w:r>
    </w:p>
    <w:p w:rsidR="002D6DE1" w:rsidRPr="00562FE9" w:rsidRDefault="002D6DE1" w:rsidP="002D6DE1">
      <w:pPr>
        <w:ind w:left="178" w:hangingChars="85" w:hanging="178"/>
        <w:rPr>
          <w:rFonts w:hint="eastAsia"/>
          <w:u w:color="FF0000"/>
        </w:rPr>
      </w:pPr>
      <w:r w:rsidRPr="00562FE9">
        <w:rPr>
          <w:rFonts w:hint="eastAsia"/>
          <w:u w:color="FF0000"/>
        </w:rPr>
        <w:t>第三十八条　大蔵大臣は、証券業者が証券業を営むことができることとなつた日から</w:t>
      </w:r>
      <w:r w:rsidRPr="00562FE9">
        <w:rPr>
          <w:rFonts w:hint="eastAsia"/>
          <w:u w:val="single" w:color="FF0000"/>
        </w:rPr>
        <w:t>三箇月以内第二十九条の規定による登録を受けた各営業所若しくは代理店において</w:t>
      </w:r>
      <w:r w:rsidRPr="00562FE9">
        <w:rPr>
          <w:rFonts w:hint="eastAsia"/>
          <w:u w:color="FF0000"/>
        </w:rPr>
        <w:t>に営業を開始しないとき、又は引続き</w:t>
      </w:r>
      <w:r w:rsidRPr="00562FE9">
        <w:rPr>
          <w:rFonts w:hint="eastAsia"/>
          <w:u w:val="single" w:color="FF0000"/>
        </w:rPr>
        <w:t>三箇月以上当該営業所若しくは代理店において</w:t>
      </w:r>
      <w:r w:rsidRPr="00562FE9">
        <w:rPr>
          <w:rFonts w:hint="eastAsia"/>
          <w:u w:color="FF0000"/>
        </w:rPr>
        <w:t>その営業を休止したときは、当該証券業者に通知して当該職員をして審問を行わせた後、</w:t>
      </w:r>
      <w:r w:rsidRPr="00562FE9">
        <w:rPr>
          <w:rFonts w:hint="eastAsia"/>
          <w:u w:val="single" w:color="FF0000"/>
        </w:rPr>
        <w:t>その営業を開始せず、又は休止した営業所又は代理店の登録（当該営業所が本店である場合には、当該証券業者の登録）</w:t>
      </w:r>
      <w:r w:rsidRPr="00562FE9">
        <w:rPr>
          <w:rFonts w:hint="eastAsia"/>
          <w:u w:color="FF0000"/>
        </w:rPr>
        <w:t>を取り消すことができる。</w:t>
      </w:r>
    </w:p>
    <w:p w:rsidR="002D6DE1" w:rsidRPr="00562FE9" w:rsidRDefault="002D6DE1" w:rsidP="002D6DE1">
      <w:pPr>
        <w:ind w:left="178" w:hangingChars="85" w:hanging="178"/>
        <w:rPr>
          <w:u w:color="FF0000"/>
        </w:rPr>
      </w:pPr>
    </w:p>
    <w:p w:rsidR="002D6DE1" w:rsidRPr="00562FE9" w:rsidRDefault="002D6DE1" w:rsidP="002D6DE1">
      <w:pPr>
        <w:ind w:left="178" w:hangingChars="85" w:hanging="178"/>
        <w:rPr>
          <w:u w:color="FF0000"/>
        </w:rPr>
      </w:pPr>
      <w:r w:rsidRPr="00562FE9">
        <w:rPr>
          <w:rFonts w:hint="eastAsia"/>
          <w:u w:color="FF0000"/>
        </w:rPr>
        <w:t>（改正前）</w:t>
      </w:r>
    </w:p>
    <w:p w:rsidR="002D6DE1" w:rsidRPr="00562FE9" w:rsidRDefault="002D6DE1" w:rsidP="002D6DE1">
      <w:pPr>
        <w:ind w:left="178" w:hangingChars="85" w:hanging="178"/>
        <w:rPr>
          <w:rFonts w:hint="eastAsia"/>
          <w:u w:color="FF0000"/>
        </w:rPr>
      </w:pPr>
      <w:r w:rsidRPr="00562FE9">
        <w:rPr>
          <w:rFonts w:hint="eastAsia"/>
          <w:u w:color="FF0000"/>
        </w:rPr>
        <w:t>第三十八条　大蔵大臣は、証券業者が証券業を営むことができることとなつた日から</w:t>
      </w:r>
      <w:r w:rsidRPr="00562FE9">
        <w:rPr>
          <w:rFonts w:hint="eastAsia"/>
          <w:u w:val="single" w:color="FF0000"/>
        </w:rPr>
        <w:t>三箇月以内</w:t>
      </w:r>
      <w:r w:rsidRPr="00562FE9">
        <w:rPr>
          <w:rFonts w:hint="eastAsia"/>
          <w:u w:color="FF0000"/>
        </w:rPr>
        <w:t>に営業を開始しないとき、又は引続き</w:t>
      </w:r>
      <w:r w:rsidRPr="00562FE9">
        <w:rPr>
          <w:rFonts w:hint="eastAsia"/>
          <w:u w:val="single" w:color="FF0000"/>
        </w:rPr>
        <w:t>三箇月以上</w:t>
      </w:r>
      <w:r w:rsidRPr="00562FE9">
        <w:rPr>
          <w:rFonts w:hint="eastAsia"/>
          <w:u w:color="FF0000"/>
        </w:rPr>
        <w:t>その営業を休止したときは、当該証券業者に通知して当該職員をして審問を行わせた後、</w:t>
      </w:r>
      <w:r w:rsidRPr="00562FE9">
        <w:rPr>
          <w:rFonts w:hint="eastAsia"/>
          <w:u w:val="single" w:color="FF0000"/>
        </w:rPr>
        <w:t>その登録</w:t>
      </w:r>
      <w:r w:rsidRPr="00562FE9">
        <w:rPr>
          <w:rFonts w:hint="eastAsia"/>
          <w:u w:color="FF0000"/>
        </w:rPr>
        <w:t>を取り消すことができる。</w:t>
      </w:r>
    </w:p>
    <w:p w:rsidR="002D6DE1" w:rsidRPr="00562FE9" w:rsidRDefault="002D6DE1" w:rsidP="002D6DE1">
      <w:pPr>
        <w:rPr>
          <w:u w:color="FF0000"/>
        </w:rPr>
      </w:pPr>
    </w:p>
    <w:p w:rsidR="002D6DE1" w:rsidRPr="00562FE9" w:rsidRDefault="002D6DE1" w:rsidP="002D6DE1">
      <w:pPr>
        <w:ind w:left="178" w:hangingChars="85" w:hanging="178"/>
        <w:rPr>
          <w:u w:color="FF0000"/>
        </w:rPr>
      </w:pP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27</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270</w:t>
      </w:r>
      <w:r w:rsidRPr="00562FE9">
        <w:rPr>
          <w:rFonts w:hint="eastAsia"/>
          <w:u w:color="FF0000"/>
        </w:rPr>
        <w:t>号】</w:t>
      </w:r>
    </w:p>
    <w:p w:rsidR="002D6DE1" w:rsidRPr="00562FE9" w:rsidRDefault="002D6DE1" w:rsidP="002D6DE1">
      <w:pPr>
        <w:rPr>
          <w:u w:color="FF0000"/>
        </w:rPr>
      </w:pPr>
    </w:p>
    <w:p w:rsidR="002D6DE1" w:rsidRPr="00562FE9" w:rsidRDefault="002D6DE1" w:rsidP="002D6DE1">
      <w:pPr>
        <w:rPr>
          <w:u w:color="FF0000"/>
        </w:rPr>
      </w:pPr>
      <w:r w:rsidRPr="00562FE9">
        <w:rPr>
          <w:rFonts w:hint="eastAsia"/>
          <w:u w:color="FF0000"/>
        </w:rPr>
        <w:t>（改正後）</w:t>
      </w:r>
    </w:p>
    <w:p w:rsidR="002D6DE1" w:rsidRPr="00562FE9" w:rsidRDefault="002D6DE1" w:rsidP="002D6DE1">
      <w:pPr>
        <w:ind w:left="178" w:hangingChars="85" w:hanging="178"/>
        <w:rPr>
          <w:rFonts w:hint="eastAsia"/>
          <w:u w:color="FF0000"/>
        </w:rPr>
      </w:pPr>
      <w:r w:rsidRPr="00562FE9">
        <w:rPr>
          <w:rFonts w:hint="eastAsia"/>
          <w:u w:color="FF0000"/>
        </w:rPr>
        <w:t xml:space="preserve">第三十八条　</w:t>
      </w:r>
      <w:r w:rsidRPr="00562FE9">
        <w:rPr>
          <w:rFonts w:hint="eastAsia"/>
          <w:u w:val="single" w:color="FF0000"/>
        </w:rPr>
        <w:t>大蔵大臣</w:t>
      </w:r>
      <w:r w:rsidRPr="00562FE9">
        <w:rPr>
          <w:rFonts w:hint="eastAsia"/>
          <w:u w:color="FF0000"/>
        </w:rPr>
        <w:t>は、証券業者が証券業を営むことができることとなつた日から三箇月以内に営業を開始しないとき、又は引続き三箇月以上その営業を休止したときは、当該証券業者に通知して</w:t>
      </w:r>
      <w:r w:rsidRPr="00562FE9">
        <w:rPr>
          <w:rFonts w:hint="eastAsia"/>
          <w:u w:val="single" w:color="FF0000"/>
        </w:rPr>
        <w:t>当該職員をして審問を行わせた後</w:t>
      </w:r>
      <w:r w:rsidRPr="00562FE9">
        <w:rPr>
          <w:rFonts w:hint="eastAsia"/>
          <w:u w:color="FF0000"/>
        </w:rPr>
        <w:t>、その登録を取り消すことができる。</w:t>
      </w:r>
    </w:p>
    <w:p w:rsidR="002D6DE1" w:rsidRPr="00562FE9" w:rsidRDefault="002D6DE1" w:rsidP="002D6DE1">
      <w:pPr>
        <w:ind w:left="178" w:hangingChars="85" w:hanging="178"/>
        <w:rPr>
          <w:u w:color="FF0000"/>
        </w:rPr>
      </w:pPr>
    </w:p>
    <w:p w:rsidR="002D6DE1" w:rsidRPr="00562FE9" w:rsidRDefault="002D6DE1" w:rsidP="002D6DE1">
      <w:pPr>
        <w:ind w:left="178" w:hangingChars="85" w:hanging="178"/>
        <w:rPr>
          <w:u w:color="FF0000"/>
        </w:rPr>
      </w:pPr>
      <w:r w:rsidRPr="00562FE9">
        <w:rPr>
          <w:rFonts w:hint="eastAsia"/>
          <w:u w:color="FF0000"/>
        </w:rPr>
        <w:t>（改正前）</w:t>
      </w:r>
    </w:p>
    <w:p w:rsidR="002D6DE1" w:rsidRPr="00562FE9" w:rsidRDefault="002D6DE1" w:rsidP="002D6DE1">
      <w:pPr>
        <w:ind w:left="178" w:hangingChars="85" w:hanging="178"/>
        <w:rPr>
          <w:rFonts w:hint="eastAsia"/>
          <w:u w:color="FF0000"/>
        </w:rPr>
      </w:pPr>
      <w:r w:rsidRPr="00562FE9">
        <w:rPr>
          <w:rFonts w:hint="eastAsia"/>
          <w:u w:color="FF0000"/>
        </w:rPr>
        <w:t xml:space="preserve">第三十八条　</w:t>
      </w:r>
      <w:r w:rsidRPr="00562FE9">
        <w:rPr>
          <w:rFonts w:hint="eastAsia"/>
          <w:u w:val="single" w:color="FF0000"/>
        </w:rPr>
        <w:t>証券取引委員会</w:t>
      </w:r>
      <w:r w:rsidRPr="00562FE9">
        <w:rPr>
          <w:rFonts w:hint="eastAsia"/>
          <w:u w:color="FF0000"/>
        </w:rPr>
        <w:t>は、証券業者が証券業を営むことができることとなつた日から三箇月以内に営業を開始しないとき、又は引続き三箇月以上その営業を休止したときは、当該証券業者に通知して</w:t>
      </w:r>
      <w:r w:rsidRPr="00562FE9">
        <w:rPr>
          <w:rFonts w:hint="eastAsia"/>
          <w:u w:val="single" w:color="FF0000"/>
        </w:rPr>
        <w:t>審問を行つた後</w:t>
      </w:r>
      <w:r w:rsidRPr="00562FE9">
        <w:rPr>
          <w:rFonts w:hint="eastAsia"/>
          <w:u w:color="FF0000"/>
        </w:rPr>
        <w:t>、その登録を取り消すことができる。</w:t>
      </w:r>
    </w:p>
    <w:p w:rsidR="002D6DE1" w:rsidRPr="00562FE9" w:rsidRDefault="002D6DE1" w:rsidP="002D6DE1">
      <w:pPr>
        <w:rPr>
          <w:u w:color="FF0000"/>
        </w:rPr>
      </w:pPr>
    </w:p>
    <w:p w:rsidR="002D6DE1" w:rsidRPr="00562FE9" w:rsidRDefault="002D6DE1" w:rsidP="002D6DE1">
      <w:pPr>
        <w:ind w:left="178" w:hangingChars="85" w:hanging="178"/>
        <w:rPr>
          <w:u w:color="FF0000"/>
        </w:rPr>
      </w:pP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240</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198</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236</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141</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3</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31</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145</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137</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133</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23</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103</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23</w:t>
      </w:r>
      <w:r w:rsidRPr="00562FE9">
        <w:rPr>
          <w:rFonts w:hint="eastAsia"/>
          <w:u w:color="FF0000"/>
        </w:rPr>
        <w:t>年</w:t>
      </w:r>
      <w:r w:rsidRPr="00562FE9">
        <w:rPr>
          <w:rFonts w:hint="eastAsia"/>
          <w:u w:color="FF0000"/>
        </w:rPr>
        <w:t>4</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25</w:t>
      </w:r>
      <w:r w:rsidRPr="00562FE9">
        <w:rPr>
          <w:rFonts w:hint="eastAsia"/>
          <w:u w:color="FF0000"/>
        </w:rPr>
        <w:t>号】</w:t>
      </w:r>
    </w:p>
    <w:p w:rsidR="002D6DE1" w:rsidRPr="00562FE9" w:rsidRDefault="002D6DE1" w:rsidP="002D6DE1">
      <w:pPr>
        <w:rPr>
          <w:rFonts w:hint="eastAsia"/>
          <w:u w:color="FF0000"/>
        </w:rPr>
      </w:pPr>
    </w:p>
    <w:p w:rsidR="002D6DE1" w:rsidRPr="00562FE9" w:rsidRDefault="002D6DE1" w:rsidP="002D6DE1">
      <w:pPr>
        <w:ind w:left="178" w:hangingChars="85" w:hanging="178"/>
        <w:rPr>
          <w:rFonts w:hint="eastAsia"/>
          <w:u w:color="FF0000"/>
        </w:rPr>
      </w:pPr>
      <w:r w:rsidRPr="00562FE9">
        <w:rPr>
          <w:rFonts w:hint="eastAsia"/>
          <w:u w:color="FF0000"/>
        </w:rPr>
        <w:t>第三十八条　証券取引委員会は、証券業者が証券業を営むことができることとなつた日から三箇月以内に営業を開始しないとき、又は引続き三箇月以上その営業を休止したときは、当該証券業者に通知して審問を行つた後、その登録を取り消すことができる。</w:t>
      </w:r>
    </w:p>
    <w:p w:rsidR="002D6DE1" w:rsidRPr="00562FE9" w:rsidRDefault="002D6DE1" w:rsidP="002D6DE1">
      <w:pPr>
        <w:rPr>
          <w:u w:color="FF0000"/>
        </w:rPr>
      </w:pPr>
    </w:p>
    <w:p w:rsidR="006F7A7D" w:rsidRPr="002D6DE1" w:rsidRDefault="006F7A7D">
      <w:pPr>
        <w:rPr>
          <w:rFonts w:hint="eastAsia"/>
        </w:rPr>
      </w:pPr>
    </w:p>
    <w:sectPr w:rsidR="006F7A7D" w:rsidRPr="002D6DE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B3A" w:rsidRDefault="00935B3A">
      <w:r>
        <w:separator/>
      </w:r>
    </w:p>
  </w:endnote>
  <w:endnote w:type="continuationSeparator" w:id="0">
    <w:p w:rsidR="00935B3A" w:rsidRDefault="00935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C80" w:rsidRDefault="00632C80" w:rsidP="00632C8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2C80" w:rsidRDefault="00632C80" w:rsidP="00632C8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C80" w:rsidRDefault="00632C80" w:rsidP="00632C8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5082">
      <w:rPr>
        <w:rStyle w:val="a4"/>
        <w:noProof/>
      </w:rPr>
      <w:t>1</w:t>
    </w:r>
    <w:r>
      <w:rPr>
        <w:rStyle w:val="a4"/>
      </w:rPr>
      <w:fldChar w:fldCharType="end"/>
    </w:r>
  </w:p>
  <w:p w:rsidR="00632C80" w:rsidRDefault="00A95EE8" w:rsidP="00A95EE8">
    <w:pPr>
      <w:pStyle w:val="a3"/>
      <w:ind w:right="360"/>
    </w:pPr>
    <w:r>
      <w:rPr>
        <w:rFonts w:ascii="Times New Roman" w:hAnsi="Times New Roman" w:hint="eastAsia"/>
        <w:noProof/>
        <w:kern w:val="0"/>
        <w:szCs w:val="21"/>
      </w:rPr>
      <w:t xml:space="preserve">金融商品取引法　</w:t>
    </w:r>
    <w:r w:rsidRPr="00A95EE8">
      <w:rPr>
        <w:rFonts w:ascii="Times New Roman" w:hAnsi="Times New Roman"/>
        <w:noProof/>
        <w:kern w:val="0"/>
        <w:szCs w:val="21"/>
      </w:rPr>
      <w:fldChar w:fldCharType="begin"/>
    </w:r>
    <w:r w:rsidRPr="00A95EE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038.doc</w:t>
    </w:r>
    <w:r w:rsidRPr="00A95EE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B3A" w:rsidRDefault="00935B3A">
      <w:r>
        <w:separator/>
      </w:r>
    </w:p>
  </w:footnote>
  <w:footnote w:type="continuationSeparator" w:id="0">
    <w:p w:rsidR="00935B3A" w:rsidRDefault="00935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E1"/>
    <w:rsid w:val="00183B2B"/>
    <w:rsid w:val="001D0296"/>
    <w:rsid w:val="002312DE"/>
    <w:rsid w:val="002C730F"/>
    <w:rsid w:val="002D6DE1"/>
    <w:rsid w:val="00632C80"/>
    <w:rsid w:val="006A5082"/>
    <w:rsid w:val="006F7A7D"/>
    <w:rsid w:val="00935B3A"/>
    <w:rsid w:val="00A9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D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D6DE1"/>
    <w:pPr>
      <w:tabs>
        <w:tab w:val="center" w:pos="4252"/>
        <w:tab w:val="right" w:pos="8504"/>
      </w:tabs>
      <w:snapToGrid w:val="0"/>
    </w:pPr>
  </w:style>
  <w:style w:type="character" w:styleId="a4">
    <w:name w:val="page number"/>
    <w:basedOn w:val="a0"/>
    <w:rsid w:val="002D6DE1"/>
  </w:style>
  <w:style w:type="paragraph" w:styleId="a5">
    <w:name w:val="header"/>
    <w:basedOn w:val="a"/>
    <w:rsid w:val="00A95E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85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1229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2024-11-05T02:19:00Z</dcterms:created>
  <dcterms:modified xsi:type="dcterms:W3CDTF">2024-11-05T02:19:00Z</dcterms:modified>
</cp:coreProperties>
</file>